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8458" w14:textId="06CD557F" w:rsidR="007D6885" w:rsidRDefault="002B79D4">
      <w:r>
        <w:t>Etologie školního stresu.</w:t>
      </w:r>
    </w:p>
    <w:p w14:paraId="07D5C8A6" w14:textId="77777777" w:rsidR="002B79D4" w:rsidRDefault="002B79D4"/>
    <w:p w14:paraId="53F6055B" w14:textId="03A88FBA" w:rsidR="003639A5" w:rsidRPr="003676C8" w:rsidRDefault="002B79D4" w:rsidP="003676C8">
      <w:pPr>
        <w:spacing w:line="360" w:lineRule="auto"/>
        <w:jc w:val="both"/>
      </w:pPr>
      <w:r w:rsidRPr="003676C8">
        <w:t xml:space="preserve">Význam pojmu stres podle </w:t>
      </w:r>
      <w:r w:rsidR="003639A5" w:rsidRPr="003676C8">
        <w:t xml:space="preserve">českého psychologa Jara Křivohlavého, zabývající se psychologií zdraví, je vztah mezi dvěma silami, které působí protikladně. </w:t>
      </w:r>
    </w:p>
    <w:p w14:paraId="3D4AEEAB" w14:textId="6A04C492" w:rsidR="002B79D4" w:rsidRPr="003676C8" w:rsidRDefault="003639A5" w:rsidP="003676C8">
      <w:pPr>
        <w:spacing w:line="360" w:lineRule="auto"/>
        <w:jc w:val="both"/>
      </w:pPr>
      <w:r w:rsidRPr="003676C8">
        <w:t>Pojem stres vysvětluje česká psycholožka Marie Vágnerová jako pocit nadměrného zatížení či ohrožení duševní i tělesné pohody.</w:t>
      </w:r>
    </w:p>
    <w:p w14:paraId="2CAC4FBC" w14:textId="0B7D0828" w:rsidR="003639A5" w:rsidRPr="003676C8" w:rsidRDefault="003639A5" w:rsidP="003676C8">
      <w:pPr>
        <w:spacing w:line="360" w:lineRule="auto"/>
        <w:jc w:val="both"/>
      </w:pPr>
      <w:r w:rsidRPr="003676C8">
        <w:t>Stres je zátěžová situace</w:t>
      </w:r>
      <w:r w:rsidR="00983F3A" w:rsidRPr="003676C8">
        <w:t xml:space="preserve"> mobilizující naše síly a rezervy. </w:t>
      </w:r>
    </w:p>
    <w:p w14:paraId="5C16DCE5" w14:textId="0AB8B51D" w:rsidR="003278C8" w:rsidRPr="003676C8" w:rsidRDefault="00983F3A" w:rsidP="003676C8">
      <w:pPr>
        <w:spacing w:line="360" w:lineRule="auto"/>
        <w:jc w:val="both"/>
      </w:pPr>
      <w:r w:rsidRPr="003676C8">
        <w:t xml:space="preserve">Stres nastává při disharmonii </w:t>
      </w:r>
      <w:r w:rsidRPr="003676C8">
        <w:rPr>
          <w:i/>
          <w:iCs/>
        </w:rPr>
        <w:t>stresorů</w:t>
      </w:r>
      <w:r w:rsidRPr="003676C8">
        <w:t xml:space="preserve"> a</w:t>
      </w:r>
      <w:r w:rsidRPr="003676C8">
        <w:rPr>
          <w:i/>
          <w:iCs/>
        </w:rPr>
        <w:t xml:space="preserve"> </w:t>
      </w:r>
      <w:proofErr w:type="spellStart"/>
      <w:r w:rsidRPr="003676C8">
        <w:rPr>
          <w:i/>
          <w:iCs/>
        </w:rPr>
        <w:t>salutorů</w:t>
      </w:r>
      <w:proofErr w:type="spellEnd"/>
      <w:r w:rsidRPr="003676C8">
        <w:t xml:space="preserve">. Stresory jsou zatěžující negativa působící na </w:t>
      </w:r>
      <w:r w:rsidR="00AF5A84" w:rsidRPr="003676C8">
        <w:t>naši</w:t>
      </w:r>
      <w:r w:rsidRPr="003676C8">
        <w:t xml:space="preserve"> pohodu. </w:t>
      </w:r>
      <w:proofErr w:type="spellStart"/>
      <w:r w:rsidRPr="003676C8">
        <w:t>Salutory</w:t>
      </w:r>
      <w:proofErr w:type="spellEnd"/>
      <w:r w:rsidRPr="003676C8">
        <w:t xml:space="preserve"> nás posilují – </w:t>
      </w:r>
      <w:r w:rsidR="00B23F82" w:rsidRPr="003676C8">
        <w:t>zvedají obranné</w:t>
      </w:r>
      <w:r w:rsidRPr="003676C8">
        <w:t xml:space="preserve"> schopnosti v různých životních situacích. Vyrovnaná životní situace je harmonie stresorů a </w:t>
      </w:r>
      <w:proofErr w:type="spellStart"/>
      <w:r w:rsidRPr="003676C8">
        <w:t>salutorů</w:t>
      </w:r>
      <w:proofErr w:type="spellEnd"/>
      <w:r w:rsidRPr="003676C8">
        <w:t xml:space="preserve">. </w:t>
      </w:r>
    </w:p>
    <w:p w14:paraId="1FC16960" w14:textId="77777777" w:rsidR="003278C8" w:rsidRPr="003676C8" w:rsidRDefault="003278C8" w:rsidP="003676C8">
      <w:pPr>
        <w:spacing w:line="360" w:lineRule="auto"/>
        <w:jc w:val="both"/>
      </w:pPr>
      <w:r w:rsidRPr="003676C8">
        <w:t xml:space="preserve">Stres má dvě podoby: </w:t>
      </w:r>
      <w:r w:rsidRPr="003676C8">
        <w:rPr>
          <w:i/>
          <w:iCs/>
        </w:rPr>
        <w:t>eustres</w:t>
      </w:r>
      <w:r w:rsidRPr="003676C8">
        <w:t xml:space="preserve"> a </w:t>
      </w:r>
      <w:r w:rsidRPr="003676C8">
        <w:rPr>
          <w:i/>
          <w:iCs/>
        </w:rPr>
        <w:t>distres</w:t>
      </w:r>
      <w:r w:rsidRPr="003676C8">
        <w:t xml:space="preserve">.  Eustres je aktivací ke zvládnutí dané situace a povzbuzuje k výkonu (např. u sportovců před a během sportovního výkonu). Distres znamená pocit ohrožení. Dlouhodobé působení distresu na naší duševní a psychickou oblast se stává patologickým stresem. </w:t>
      </w:r>
    </w:p>
    <w:p w14:paraId="48024DCC" w14:textId="6E5909B1" w:rsidR="000F23D1" w:rsidRPr="003676C8" w:rsidRDefault="003278C8" w:rsidP="003676C8">
      <w:pPr>
        <w:spacing w:line="360" w:lineRule="auto"/>
        <w:jc w:val="both"/>
      </w:pPr>
      <w:r w:rsidRPr="003676C8">
        <w:t xml:space="preserve">Patologický stres způsobuje psychické vyhoření. Psychické vyhoření má </w:t>
      </w:r>
      <w:r w:rsidR="000F23D1" w:rsidRPr="003676C8">
        <w:t xml:space="preserve">charakteristické </w:t>
      </w:r>
      <w:r w:rsidR="00B23F82" w:rsidRPr="003676C8">
        <w:t>fáze:</w:t>
      </w:r>
      <w:r w:rsidR="000F23D1" w:rsidRPr="003676C8">
        <w:t xml:space="preserve"> </w:t>
      </w:r>
      <w:r w:rsidR="000F23D1" w:rsidRPr="003676C8">
        <w:rPr>
          <w:i/>
          <w:iCs/>
        </w:rPr>
        <w:t>působení stresoru</w:t>
      </w:r>
      <w:r w:rsidR="000F23D1" w:rsidRPr="003676C8">
        <w:t xml:space="preserve">, </w:t>
      </w:r>
      <w:r w:rsidR="000F23D1" w:rsidRPr="003676C8">
        <w:rPr>
          <w:i/>
          <w:iCs/>
        </w:rPr>
        <w:t>zvýšená rezistence</w:t>
      </w:r>
      <w:r w:rsidR="000F23D1" w:rsidRPr="003676C8">
        <w:t xml:space="preserve"> a </w:t>
      </w:r>
      <w:r w:rsidR="000F23D1" w:rsidRPr="003676C8">
        <w:rPr>
          <w:i/>
          <w:iCs/>
        </w:rPr>
        <w:t>vyčerpání rezerv</w:t>
      </w:r>
      <w:r w:rsidR="000F23D1" w:rsidRPr="003676C8">
        <w:t xml:space="preserve"> (fáze stresu). </w:t>
      </w:r>
    </w:p>
    <w:p w14:paraId="02FB148A" w14:textId="7F8C0956" w:rsidR="00983F3A" w:rsidRPr="003676C8" w:rsidRDefault="000F23D1" w:rsidP="003676C8">
      <w:pPr>
        <w:spacing w:line="360" w:lineRule="auto"/>
        <w:jc w:val="both"/>
      </w:pPr>
      <w:r w:rsidRPr="003676C8">
        <w:t xml:space="preserve">Při dlouhodobém intervalu a intenzivnějším působení fáze vyčerpání rezerv se projeví celkové vyčerpání </w:t>
      </w:r>
      <w:r w:rsidR="00B23F82">
        <w:t xml:space="preserve">v oblasti </w:t>
      </w:r>
      <w:r w:rsidRPr="003676C8">
        <w:rPr>
          <w:i/>
          <w:iCs/>
        </w:rPr>
        <w:t>psychické</w:t>
      </w:r>
      <w:r w:rsidRPr="003676C8">
        <w:t xml:space="preserve">, </w:t>
      </w:r>
      <w:r w:rsidRPr="003676C8">
        <w:rPr>
          <w:i/>
          <w:iCs/>
        </w:rPr>
        <w:t>tělesné</w:t>
      </w:r>
      <w:r w:rsidRPr="003676C8">
        <w:t xml:space="preserve">, </w:t>
      </w:r>
      <w:r w:rsidRPr="003676C8">
        <w:rPr>
          <w:i/>
          <w:iCs/>
        </w:rPr>
        <w:t>duchovní</w:t>
      </w:r>
      <w:r w:rsidRPr="003676C8">
        <w:t xml:space="preserve"> a </w:t>
      </w:r>
      <w:r w:rsidRPr="003676C8">
        <w:rPr>
          <w:i/>
          <w:iCs/>
        </w:rPr>
        <w:t>sociální</w:t>
      </w:r>
      <w:r w:rsidRPr="003676C8">
        <w:t xml:space="preserve">. Tento stav je označován za </w:t>
      </w:r>
      <w:proofErr w:type="spellStart"/>
      <w:r w:rsidRPr="003676C8">
        <w:t>Burnout</w:t>
      </w:r>
      <w:proofErr w:type="spellEnd"/>
      <w:r w:rsidRPr="003676C8">
        <w:t xml:space="preserve"> – syndrom vyhoření. Fáze syndromu vyhoření</w:t>
      </w:r>
      <w:r w:rsidR="00B23F82">
        <w:t xml:space="preserve"> je</w:t>
      </w:r>
      <w:r w:rsidR="00B23F82" w:rsidRPr="003676C8">
        <w:t>:</w:t>
      </w:r>
      <w:r w:rsidRPr="003676C8">
        <w:t xml:space="preserve"> </w:t>
      </w:r>
      <w:r w:rsidRPr="003676C8">
        <w:rPr>
          <w:i/>
          <w:iCs/>
        </w:rPr>
        <w:t>nadšení</w:t>
      </w:r>
      <w:r w:rsidRPr="003676C8">
        <w:t xml:space="preserve">, </w:t>
      </w:r>
      <w:r w:rsidRPr="003676C8">
        <w:rPr>
          <w:i/>
          <w:iCs/>
        </w:rPr>
        <w:t>stagnace</w:t>
      </w:r>
      <w:r w:rsidRPr="003676C8">
        <w:t>,</w:t>
      </w:r>
      <w:r w:rsidRPr="003676C8">
        <w:rPr>
          <w:i/>
          <w:iCs/>
        </w:rPr>
        <w:t xml:space="preserve"> frustrace</w:t>
      </w:r>
      <w:r w:rsidR="005C51DF" w:rsidRPr="003676C8">
        <w:t xml:space="preserve">, </w:t>
      </w:r>
      <w:r w:rsidR="005C51DF" w:rsidRPr="003676C8">
        <w:rPr>
          <w:i/>
          <w:iCs/>
        </w:rPr>
        <w:t>apatie</w:t>
      </w:r>
      <w:r w:rsidR="005C51DF" w:rsidRPr="003676C8">
        <w:t xml:space="preserve"> a </w:t>
      </w:r>
      <w:r w:rsidR="005C51DF" w:rsidRPr="003676C8">
        <w:rPr>
          <w:i/>
          <w:iCs/>
        </w:rPr>
        <w:t>intervence</w:t>
      </w:r>
      <w:r w:rsidR="005C51DF" w:rsidRPr="003676C8">
        <w:t xml:space="preserve">. Opakem syndromu vyhoření je </w:t>
      </w:r>
      <w:proofErr w:type="spellStart"/>
      <w:r w:rsidR="005C51DF" w:rsidRPr="003676C8">
        <w:t>Flow</w:t>
      </w:r>
      <w:proofErr w:type="spellEnd"/>
      <w:r w:rsidR="005C51DF" w:rsidRPr="003676C8">
        <w:t xml:space="preserve"> – pocit vrcholné blaženosti.</w:t>
      </w:r>
    </w:p>
    <w:p w14:paraId="067A6175" w14:textId="6850FF2A" w:rsidR="00982930" w:rsidRPr="003676C8" w:rsidRDefault="005C51DF" w:rsidP="003676C8">
      <w:pPr>
        <w:spacing w:line="360" w:lineRule="auto"/>
        <w:jc w:val="both"/>
      </w:pPr>
      <w:r w:rsidRPr="003676C8">
        <w:t>Mobilizace našich sil a rezerv čili stres v edukačním procesu začíná již v</w:t>
      </w:r>
      <w:r w:rsidR="00D2207E" w:rsidRPr="003676C8">
        <w:t> </w:t>
      </w:r>
      <w:r w:rsidR="00982930" w:rsidRPr="003676C8">
        <w:t>charakteru</w:t>
      </w:r>
      <w:r w:rsidR="00D2207E" w:rsidRPr="003676C8">
        <w:t xml:space="preserve"> Národního programu rozvoje vzdělávání</w:t>
      </w:r>
      <w:r w:rsidR="00CE29FE" w:rsidRPr="003676C8">
        <w:t xml:space="preserve"> v České republice</w:t>
      </w:r>
      <w:r w:rsidR="00D2207E" w:rsidRPr="003676C8">
        <w:t xml:space="preserve"> – Bílá</w:t>
      </w:r>
      <w:r w:rsidRPr="003676C8">
        <w:t xml:space="preserve"> kniha</w:t>
      </w:r>
      <w:r w:rsidR="00D2207E" w:rsidRPr="003676C8">
        <w:t>. Program je směrodatný pro vývoj vzdělávací soustav</w:t>
      </w:r>
      <w:r w:rsidR="00982930" w:rsidRPr="003676C8">
        <w:t>y</w:t>
      </w:r>
      <w:r w:rsidR="00D2207E" w:rsidRPr="003676C8">
        <w:t xml:space="preserve">. Později </w:t>
      </w:r>
      <w:r w:rsidR="00C05B98" w:rsidRPr="003676C8">
        <w:t>se Národní program rozvoje vzdělávání v České republice</w:t>
      </w:r>
      <w:r w:rsidR="00CE29FE" w:rsidRPr="003676C8">
        <w:t xml:space="preserve"> přejmenoval na Strategii vzdělávací politiky České republiky se stejným charaktere</w:t>
      </w:r>
      <w:r w:rsidR="00B522D2" w:rsidRPr="003676C8">
        <w:t>m edukace =</w:t>
      </w:r>
      <w:r w:rsidR="00CE29FE" w:rsidRPr="003676C8">
        <w:t xml:space="preserve"> umožnit připravit a uplatnit jedince na trhu práce = konkurenceschopnost. Konkurenceschopnost sama o sobě je neustálý boj a strach jedince o svém místě na trhu</w:t>
      </w:r>
      <w:r w:rsidR="00B522D2" w:rsidRPr="003676C8">
        <w:t xml:space="preserve">. </w:t>
      </w:r>
      <w:r w:rsidR="00982930" w:rsidRPr="003676C8">
        <w:t>Není elementární pilíř života spolupráce?</w:t>
      </w:r>
    </w:p>
    <w:p w14:paraId="4B956BE5" w14:textId="4B54E585" w:rsidR="00B522D2" w:rsidRPr="003676C8" w:rsidRDefault="00982930" w:rsidP="003676C8">
      <w:pPr>
        <w:spacing w:line="360" w:lineRule="auto"/>
        <w:jc w:val="both"/>
      </w:pPr>
      <w:r w:rsidRPr="003676C8">
        <w:t>C</w:t>
      </w:r>
      <w:r w:rsidR="00B522D2" w:rsidRPr="003676C8">
        <w:t>harakter vzdělávání v České republice se otiskuje do cílů vzdělávání</w:t>
      </w:r>
      <w:r w:rsidR="00B661A1" w:rsidRPr="003676C8">
        <w:t xml:space="preserve"> a výchovy</w:t>
      </w:r>
      <w:r w:rsidR="00B522D2" w:rsidRPr="003676C8">
        <w:t xml:space="preserve"> na celostátní úrovni Rámcového v</w:t>
      </w:r>
      <w:r w:rsidR="00D56EF7">
        <w:t>z</w:t>
      </w:r>
      <w:r w:rsidR="00B522D2" w:rsidRPr="003676C8">
        <w:t>dělávajícího programu (RVP)</w:t>
      </w:r>
      <w:r w:rsidR="00B661A1" w:rsidRPr="003676C8">
        <w:t xml:space="preserve"> a na úroveň škol Školního vzdělávajícího programu (ŠVP)</w:t>
      </w:r>
      <w:r w:rsidR="0052781D">
        <w:t xml:space="preserve">. </w:t>
      </w:r>
      <w:r w:rsidR="002D287F">
        <w:t>Cíle vzdělávání a výchovy je</w:t>
      </w:r>
      <w:r w:rsidR="00B661A1" w:rsidRPr="003676C8">
        <w:t xml:space="preserve"> </w:t>
      </w:r>
      <w:proofErr w:type="spellStart"/>
      <w:r w:rsidR="00B661A1" w:rsidRPr="003676C8">
        <w:t>definovan</w:t>
      </w:r>
      <w:r w:rsidR="002D287F">
        <w:t>o</w:t>
      </w:r>
      <w:proofErr w:type="spellEnd"/>
      <w:r w:rsidR="00B661A1" w:rsidRPr="003676C8">
        <w:t xml:space="preserve"> jako kompetence žáků pro učení. Klíčové kompetence umožňující se připravit a uplatnit na trhu práce. Místo znalostí a dovedností je důraz </w:t>
      </w:r>
      <w:r w:rsidR="00B661A1" w:rsidRPr="003676C8">
        <w:lastRenderedPageBreak/>
        <w:t xml:space="preserve">na kompetence. Kompetence postupně nahradily taxonomii výukových cílů – uspořádaný systém v oblasti </w:t>
      </w:r>
      <w:r w:rsidR="00B661A1" w:rsidRPr="003676C8">
        <w:rPr>
          <w:i/>
          <w:iCs/>
        </w:rPr>
        <w:t>kognitivní</w:t>
      </w:r>
      <w:r w:rsidR="00B661A1" w:rsidRPr="003676C8">
        <w:t xml:space="preserve"> (vzdělávání žáků), </w:t>
      </w:r>
      <w:r w:rsidR="00B661A1" w:rsidRPr="003676C8">
        <w:rPr>
          <w:i/>
          <w:iCs/>
        </w:rPr>
        <w:t>afektivní</w:t>
      </w:r>
      <w:r w:rsidR="00B661A1" w:rsidRPr="003676C8">
        <w:t xml:space="preserve"> (výchova žáků) a </w:t>
      </w:r>
      <w:r w:rsidR="00B661A1" w:rsidRPr="003676C8">
        <w:rPr>
          <w:i/>
          <w:iCs/>
        </w:rPr>
        <w:t>psychomotorický</w:t>
      </w:r>
      <w:r w:rsidR="00B661A1" w:rsidRPr="003676C8">
        <w:t xml:space="preserve"> (výcvik žáků)</w:t>
      </w:r>
      <w:r w:rsidRPr="003676C8">
        <w:t>.</w:t>
      </w:r>
      <w:r w:rsidR="00B661A1" w:rsidRPr="003676C8">
        <w:t xml:space="preserve"> </w:t>
      </w:r>
      <w:r w:rsidRPr="003676C8">
        <w:t xml:space="preserve">Klíčové kompetence jsou: </w:t>
      </w:r>
      <w:r w:rsidRPr="003676C8">
        <w:rPr>
          <w:i/>
          <w:iCs/>
        </w:rPr>
        <w:t>k učení</w:t>
      </w:r>
      <w:r w:rsidRPr="003676C8">
        <w:t xml:space="preserve">, </w:t>
      </w:r>
      <w:r w:rsidRPr="003676C8">
        <w:rPr>
          <w:i/>
          <w:iCs/>
        </w:rPr>
        <w:t>k řešení problémů</w:t>
      </w:r>
      <w:r w:rsidRPr="003676C8">
        <w:t xml:space="preserve">, </w:t>
      </w:r>
      <w:r w:rsidRPr="003676C8">
        <w:rPr>
          <w:i/>
          <w:iCs/>
        </w:rPr>
        <w:t>komunikativní</w:t>
      </w:r>
      <w:r w:rsidRPr="003676C8">
        <w:t xml:space="preserve">, </w:t>
      </w:r>
      <w:r w:rsidRPr="003676C8">
        <w:rPr>
          <w:i/>
          <w:iCs/>
        </w:rPr>
        <w:t>sociální</w:t>
      </w:r>
      <w:r w:rsidR="003C1DE2" w:rsidRPr="003676C8">
        <w:t>,</w:t>
      </w:r>
      <w:r w:rsidRPr="003676C8">
        <w:t xml:space="preserve"> </w:t>
      </w:r>
      <w:r w:rsidRPr="003676C8">
        <w:rPr>
          <w:i/>
          <w:iCs/>
        </w:rPr>
        <w:t>personální</w:t>
      </w:r>
      <w:r w:rsidRPr="003676C8">
        <w:t xml:space="preserve">, </w:t>
      </w:r>
      <w:r w:rsidRPr="003676C8">
        <w:rPr>
          <w:i/>
          <w:iCs/>
        </w:rPr>
        <w:t>občanské</w:t>
      </w:r>
      <w:r w:rsidRPr="003676C8">
        <w:t xml:space="preserve"> a </w:t>
      </w:r>
      <w:r w:rsidRPr="003676C8">
        <w:rPr>
          <w:i/>
          <w:iCs/>
        </w:rPr>
        <w:t>pracovní</w:t>
      </w:r>
      <w:r w:rsidRPr="003676C8">
        <w:t>.</w:t>
      </w:r>
    </w:p>
    <w:p w14:paraId="47EC4B6D" w14:textId="1073624F" w:rsidR="00982930" w:rsidRPr="003676C8" w:rsidRDefault="00982930" w:rsidP="003676C8">
      <w:pPr>
        <w:spacing w:line="360" w:lineRule="auto"/>
        <w:jc w:val="both"/>
      </w:pPr>
      <w:r w:rsidRPr="003676C8">
        <w:t xml:space="preserve">Plán a realizaci vzdělávání, </w:t>
      </w:r>
      <w:r w:rsidR="006C01F2" w:rsidRPr="003676C8">
        <w:t xml:space="preserve">nebo – </w:t>
      </w:r>
      <w:proofErr w:type="spellStart"/>
      <w:r w:rsidR="006C01F2" w:rsidRPr="003676C8">
        <w:t>li</w:t>
      </w:r>
      <w:proofErr w:type="spellEnd"/>
      <w:r w:rsidRPr="003676C8">
        <w:t xml:space="preserve"> obsah vzdělávání, je kurikulum. </w:t>
      </w:r>
      <w:r w:rsidR="006C01F2" w:rsidRPr="003676C8">
        <w:t xml:space="preserve">Pojem kurikulum </w:t>
      </w:r>
      <w:r w:rsidR="00B23F82">
        <w:t xml:space="preserve">se stává determinantem školního </w:t>
      </w:r>
      <w:r w:rsidR="006C01F2" w:rsidRPr="003676C8">
        <w:t>stres</w:t>
      </w:r>
      <w:r w:rsidR="00B23F82">
        <w:t>u</w:t>
      </w:r>
      <w:r w:rsidR="006C01F2" w:rsidRPr="003676C8">
        <w:t>, neboť v překladu z latinského slova Curriculum znamená závodiště – závodní dráha. Formální kurikulum je úředně schválená soutěživost žáků.</w:t>
      </w:r>
      <w:r w:rsidR="00EC038D">
        <w:t xml:space="preserve"> </w:t>
      </w:r>
      <w:r w:rsidR="00EA0144">
        <w:t xml:space="preserve">Soutěživost je stresová oblast znamenající pro jedince </w:t>
      </w:r>
      <w:r w:rsidR="000E2B8E">
        <w:t>být lepší než druhý</w:t>
      </w:r>
      <w:r w:rsidR="00384954">
        <w:t xml:space="preserve">. </w:t>
      </w:r>
      <w:r w:rsidR="00B26356">
        <w:t xml:space="preserve">Význam pojmu spolupráce </w:t>
      </w:r>
      <w:r w:rsidR="00F1440A">
        <w:t>se v</w:t>
      </w:r>
      <w:r w:rsidR="00CB5DDF">
        <w:t> </w:t>
      </w:r>
      <w:r w:rsidR="00F1440A">
        <w:t>kurikulum</w:t>
      </w:r>
      <w:r w:rsidR="00CB5DDF">
        <w:t xml:space="preserve"> vytrácí.</w:t>
      </w:r>
    </w:p>
    <w:p w14:paraId="5BD6649F" w14:textId="597A0A85" w:rsidR="003C1DE2" w:rsidRPr="003676C8" w:rsidRDefault="003C1DE2" w:rsidP="003676C8">
      <w:pPr>
        <w:spacing w:line="360" w:lineRule="auto"/>
        <w:jc w:val="both"/>
      </w:pPr>
      <w:r w:rsidRPr="003676C8">
        <w:t>Edukace jedince se realizuje v</w:t>
      </w:r>
      <w:r w:rsidR="0061482A" w:rsidRPr="003676C8">
        <w:t>e školní</w:t>
      </w:r>
      <w:r w:rsidRPr="003676C8">
        <w:t xml:space="preserve"> instituci </w:t>
      </w:r>
      <w:r w:rsidR="0061482A" w:rsidRPr="003676C8">
        <w:t xml:space="preserve">– ve škole. Pojem instituce z latinského slova </w:t>
      </w:r>
      <w:proofErr w:type="spellStart"/>
      <w:r w:rsidR="0061482A" w:rsidRPr="003676C8">
        <w:t>instituo</w:t>
      </w:r>
      <w:proofErr w:type="spellEnd"/>
      <w:r w:rsidR="0061482A" w:rsidRPr="003676C8">
        <w:t xml:space="preserve"> znamená ustanovit, zřídit. Ve škole je ustanoven školní řád – způsob jednání a chování žáků během edukace. Jedinec se dostává do sociálního prostředí, které je orámováno školním řádem. Řád a konvence musí jedinec dodržovat. Jedinec je nucen</w:t>
      </w:r>
      <w:r w:rsidR="008A0A0B" w:rsidRPr="003676C8">
        <w:t xml:space="preserve"> při vstupu do školy</w:t>
      </w:r>
      <w:r w:rsidR="0061482A" w:rsidRPr="003676C8">
        <w:t xml:space="preserve"> opustit svoji komfortní zónu svého Já</w:t>
      </w:r>
      <w:r w:rsidR="008A0A0B" w:rsidRPr="003676C8">
        <w:t xml:space="preserve"> a adaptovat se na novou konformitu několika sociálních skupin – třída a pedagogický sbor. Jedinec je vystaven </w:t>
      </w:r>
      <w:r w:rsidR="00353E2A" w:rsidRPr="003676C8">
        <w:t>stresu.</w:t>
      </w:r>
      <w:r w:rsidR="008A0A0B" w:rsidRPr="003676C8">
        <w:t xml:space="preserve"> Přichází do </w:t>
      </w:r>
      <w:r w:rsidR="00353E2A" w:rsidRPr="003676C8">
        <w:t>prostředí institucionálního a sociálního se specifickou konformitou.</w:t>
      </w:r>
      <w:r w:rsidR="000C0CB3">
        <w:t xml:space="preserve"> Každý přechod </w:t>
      </w:r>
      <w:r w:rsidR="00A96761">
        <w:t>z</w:t>
      </w:r>
      <w:r w:rsidR="004E0420">
        <w:t> jednoho typu vzdělávání na jiný typ vzdělávání v rámci vzdělávajícího systému v</w:t>
      </w:r>
      <w:r w:rsidR="00C87341">
        <w:t> </w:t>
      </w:r>
      <w:r w:rsidR="004E0420">
        <w:t>ČR</w:t>
      </w:r>
      <w:r w:rsidR="00C87341">
        <w:t xml:space="preserve"> </w:t>
      </w:r>
      <w:r w:rsidR="00FB1FBC">
        <w:t>(</w:t>
      </w:r>
      <w:r w:rsidR="00C87341">
        <w:t xml:space="preserve">z </w:t>
      </w:r>
      <w:proofErr w:type="spellStart"/>
      <w:r w:rsidR="00C87341">
        <w:t>preprimárního</w:t>
      </w:r>
      <w:proofErr w:type="spellEnd"/>
      <w:r w:rsidR="00132671" w:rsidRPr="0070104C">
        <w:rPr>
          <w:i/>
          <w:iCs/>
        </w:rPr>
        <w:t xml:space="preserve"> (poslední rok ve školce)</w:t>
      </w:r>
      <w:r w:rsidR="00C87341" w:rsidRPr="0070104C">
        <w:rPr>
          <w:i/>
          <w:iCs/>
        </w:rPr>
        <w:t xml:space="preserve"> </w:t>
      </w:r>
      <w:r w:rsidR="00C87341">
        <w:t>typu vzdělávání na primární</w:t>
      </w:r>
      <w:r w:rsidR="00FB1FBC">
        <w:t xml:space="preserve"> </w:t>
      </w:r>
      <w:r w:rsidR="0070104C" w:rsidRPr="0070104C">
        <w:rPr>
          <w:i/>
          <w:iCs/>
        </w:rPr>
        <w:t>(</w:t>
      </w:r>
      <w:r w:rsidR="00FB1FBC" w:rsidRPr="0070104C">
        <w:rPr>
          <w:i/>
          <w:iCs/>
        </w:rPr>
        <w:t>základní</w:t>
      </w:r>
      <w:r w:rsidR="0070104C" w:rsidRPr="0070104C">
        <w:rPr>
          <w:i/>
          <w:iCs/>
        </w:rPr>
        <w:t>)</w:t>
      </w:r>
      <w:r w:rsidR="00C87341" w:rsidRPr="0070104C">
        <w:rPr>
          <w:i/>
          <w:iCs/>
        </w:rPr>
        <w:t xml:space="preserve"> </w:t>
      </w:r>
      <w:r w:rsidR="00C87341">
        <w:t>typ vzdělávání</w:t>
      </w:r>
      <w:r w:rsidR="00BC7F26">
        <w:t>, z primárního typu vzdělávání na sekundární</w:t>
      </w:r>
      <w:r w:rsidR="0070104C" w:rsidRPr="0070104C">
        <w:rPr>
          <w:i/>
          <w:iCs/>
        </w:rPr>
        <w:t xml:space="preserve"> (střední)</w:t>
      </w:r>
      <w:r w:rsidR="00BC7F26" w:rsidRPr="0070104C">
        <w:rPr>
          <w:i/>
          <w:iCs/>
        </w:rPr>
        <w:t xml:space="preserve"> </w:t>
      </w:r>
      <w:r w:rsidR="009B4C5C">
        <w:t>typ vzdělávání) je životní stresová situace</w:t>
      </w:r>
      <w:r w:rsidR="00845ADB">
        <w:t>.</w:t>
      </w:r>
      <w:r w:rsidR="00353E2A" w:rsidRPr="003676C8">
        <w:t xml:space="preserve"> Jedinec se </w:t>
      </w:r>
      <w:r w:rsidR="00C65506" w:rsidRPr="003676C8">
        <w:t>snaží vyrovnat</w:t>
      </w:r>
      <w:r w:rsidR="00353E2A" w:rsidRPr="003676C8">
        <w:t xml:space="preserve"> se školním prostředím s výbavou a nápodobou rodičů a se zkušenostmi z minulých sociálních skupin.</w:t>
      </w:r>
      <w:r w:rsidR="00C94ECA">
        <w:t xml:space="preserve"> </w:t>
      </w:r>
    </w:p>
    <w:p w14:paraId="1A386799" w14:textId="0696E0AF" w:rsidR="00353E2A" w:rsidRDefault="00353E2A" w:rsidP="003676C8">
      <w:pPr>
        <w:spacing w:line="360" w:lineRule="auto"/>
        <w:jc w:val="both"/>
      </w:pPr>
      <w:r w:rsidRPr="003676C8">
        <w:t xml:space="preserve">Každý aktér edukace jedince (rodič – pedagog – sám žák) prožívá stres. </w:t>
      </w:r>
    </w:p>
    <w:p w14:paraId="605D55FE" w14:textId="691C7667" w:rsidR="009E3BE0" w:rsidRPr="003676C8" w:rsidRDefault="00DC0B1F" w:rsidP="003676C8">
      <w:pPr>
        <w:spacing w:line="360" w:lineRule="auto"/>
        <w:jc w:val="both"/>
      </w:pPr>
      <w:r>
        <w:t xml:space="preserve">Rodiče </w:t>
      </w:r>
      <w:r w:rsidR="00257C5C">
        <w:t>své děti na primární (základní) v</w:t>
      </w:r>
      <w:r w:rsidR="00132671">
        <w:t>zdělávání</w:t>
      </w:r>
      <w:r w:rsidR="0086181D">
        <w:t xml:space="preserve"> </w:t>
      </w:r>
      <w:r w:rsidR="00C96CF8">
        <w:t>přivádí do</w:t>
      </w:r>
      <w:r w:rsidR="00CB122C">
        <w:t xml:space="preserve"> </w:t>
      </w:r>
      <w:r w:rsidR="002A5D8D">
        <w:t xml:space="preserve">devítileté </w:t>
      </w:r>
      <w:r w:rsidR="00CB122C">
        <w:t xml:space="preserve">povinné školní docházky. </w:t>
      </w:r>
      <w:r w:rsidR="00625F79">
        <w:t xml:space="preserve">Tedy povinně docházet do školy. </w:t>
      </w:r>
      <w:r w:rsidR="000C39D0">
        <w:t xml:space="preserve">Rodiče mají </w:t>
      </w:r>
      <w:r w:rsidR="00E25C01">
        <w:t xml:space="preserve">stres z odpovědnosti za docházku svého dítěte do školy. </w:t>
      </w:r>
      <w:r w:rsidR="00E17205">
        <w:t>Vypadlo slovo VZDĚLÁNÍ</w:t>
      </w:r>
      <w:r w:rsidR="000C754E">
        <w:t xml:space="preserve"> z odpovědnosti zákonného zástupce.</w:t>
      </w:r>
      <w:r w:rsidR="001A7DB8">
        <w:t xml:space="preserve"> </w:t>
      </w:r>
      <w:r w:rsidR="00DA53D5">
        <w:t>R</w:t>
      </w:r>
      <w:r w:rsidR="001A7DB8">
        <w:t>odič se nezúčastňuje procesu vzdělávání?</w:t>
      </w:r>
      <w:r w:rsidR="009D2FEA">
        <w:t xml:space="preserve"> Neměl</w:t>
      </w:r>
      <w:r w:rsidR="00A7663D">
        <w:t>a by být povinná školní docházka nahrazena</w:t>
      </w:r>
      <w:r w:rsidR="00566423">
        <w:t xml:space="preserve"> za</w:t>
      </w:r>
      <w:r w:rsidR="00A7663D">
        <w:t xml:space="preserve"> povinné </w:t>
      </w:r>
      <w:r w:rsidR="00566423">
        <w:t xml:space="preserve">vzdělávání?  </w:t>
      </w:r>
      <w:r w:rsidR="00B75B46">
        <w:t>R</w:t>
      </w:r>
      <w:r w:rsidR="00566423">
        <w:t>odič by se stal odpovědný za vzdělání svého potomka</w:t>
      </w:r>
      <w:r w:rsidR="005D0037">
        <w:t xml:space="preserve">. Rodič by </w:t>
      </w:r>
      <w:r w:rsidR="00B6704F">
        <w:t xml:space="preserve">mohl vybrat vzdělávací instituci </w:t>
      </w:r>
      <w:r w:rsidR="004D2FBF">
        <w:t>z nabídky MŠMT (ministerstva školství</w:t>
      </w:r>
      <w:r w:rsidR="00CB2153">
        <w:t>, mládeže</w:t>
      </w:r>
      <w:r w:rsidR="00A003BB">
        <w:t xml:space="preserve"> a tělovýchovy). </w:t>
      </w:r>
      <w:r w:rsidR="00EF33B2">
        <w:t xml:space="preserve">Stres ze vzdělání svých dětí by se stal </w:t>
      </w:r>
      <w:r w:rsidR="008B794A">
        <w:t xml:space="preserve">eustres </w:t>
      </w:r>
      <w:r w:rsidR="00CD0139">
        <w:t>–</w:t>
      </w:r>
      <w:r w:rsidR="008B794A">
        <w:t xml:space="preserve"> </w:t>
      </w:r>
      <w:r w:rsidR="00CD0139">
        <w:t>povzbuzení motivace k učení.</w:t>
      </w:r>
    </w:p>
    <w:p w14:paraId="71EEF466" w14:textId="61BFFEBA" w:rsidR="00B23F82" w:rsidRDefault="00353E2A" w:rsidP="003676C8">
      <w:pPr>
        <w:spacing w:line="360" w:lineRule="auto"/>
        <w:jc w:val="both"/>
      </w:pPr>
      <w:r w:rsidRPr="003676C8">
        <w:t>Pedagog je vystaven neustálému stresu během vyučování,</w:t>
      </w:r>
      <w:r w:rsidR="00B23F82">
        <w:t xml:space="preserve"> během</w:t>
      </w:r>
      <w:r w:rsidRPr="003676C8">
        <w:t xml:space="preserve"> </w:t>
      </w:r>
      <w:r w:rsidR="003676C8" w:rsidRPr="003676C8">
        <w:t xml:space="preserve">dozoru, </w:t>
      </w:r>
      <w:r w:rsidR="00B23F82">
        <w:t xml:space="preserve">při </w:t>
      </w:r>
      <w:r w:rsidR="003676C8" w:rsidRPr="003676C8">
        <w:t xml:space="preserve">přípravě na </w:t>
      </w:r>
      <w:r w:rsidR="0013370B" w:rsidRPr="003676C8">
        <w:t>vyučování,</w:t>
      </w:r>
      <w:r w:rsidR="003676C8" w:rsidRPr="003676C8">
        <w:t xml:space="preserve"> při odpovědnosti v pozici třídního učitele, při řešení problémů žáků, při jednání s rodiči či s</w:t>
      </w:r>
      <w:r w:rsidR="00B23F82">
        <w:t> </w:t>
      </w:r>
      <w:r w:rsidR="003676C8" w:rsidRPr="003676C8">
        <w:t>vedením</w:t>
      </w:r>
      <w:r w:rsidR="00B23F82">
        <w:t xml:space="preserve"> školy</w:t>
      </w:r>
      <w:r w:rsidR="003676C8" w:rsidRPr="003676C8">
        <w:t xml:space="preserve"> nebo plnění daných úkolů a při zodpovědném plnění sociální role a sociální pozici v daném prostředí.</w:t>
      </w:r>
      <w:r w:rsidR="00B23F82">
        <w:t xml:space="preserve"> </w:t>
      </w:r>
    </w:p>
    <w:p w14:paraId="6DBE2E55" w14:textId="420153AC" w:rsidR="00353E2A" w:rsidRPr="003676C8" w:rsidRDefault="00B23F82" w:rsidP="003676C8">
      <w:pPr>
        <w:spacing w:line="360" w:lineRule="auto"/>
        <w:jc w:val="both"/>
      </w:pPr>
      <w:r>
        <w:lastRenderedPageBreak/>
        <w:t>Determinanty etiologie školního stresu se nachází již v samotném nastavení</w:t>
      </w:r>
      <w:r w:rsidR="007F5DCC">
        <w:t xml:space="preserve"> </w:t>
      </w:r>
      <w:r w:rsidR="004329EB">
        <w:t>současného</w:t>
      </w:r>
      <w:r>
        <w:t xml:space="preserve"> systému vzdělávání a ve školním prostředí prostřednictvím konformity daných sociálních skupin, které mají dynamický charakter s různou kohezí.</w:t>
      </w:r>
    </w:p>
    <w:p w14:paraId="726F3D31" w14:textId="77777777" w:rsidR="003676C8" w:rsidRPr="003676C8" w:rsidRDefault="003676C8" w:rsidP="003676C8">
      <w:pPr>
        <w:spacing w:line="360" w:lineRule="auto"/>
        <w:jc w:val="both"/>
      </w:pPr>
    </w:p>
    <w:p w14:paraId="6E6BA886" w14:textId="5AB2FEDD" w:rsidR="003676C8" w:rsidRPr="003676C8" w:rsidRDefault="003676C8" w:rsidP="003676C8">
      <w:pPr>
        <w:spacing w:line="360" w:lineRule="auto"/>
        <w:jc w:val="both"/>
      </w:pPr>
      <w:r w:rsidRPr="003676C8">
        <w:t>2</w:t>
      </w:r>
      <w:r w:rsidR="00406293">
        <w:t>1</w:t>
      </w:r>
      <w:r w:rsidRPr="003676C8">
        <w:t xml:space="preserve">. </w:t>
      </w:r>
      <w:r w:rsidR="00406293">
        <w:t>9</w:t>
      </w:r>
      <w:r w:rsidRPr="003676C8">
        <w:t xml:space="preserve">. 2025 </w:t>
      </w:r>
      <w:r w:rsidRPr="003676C8">
        <w:tab/>
      </w:r>
      <w:r w:rsidRPr="003676C8">
        <w:tab/>
      </w:r>
      <w:r w:rsidRPr="003676C8">
        <w:tab/>
      </w:r>
      <w:r w:rsidRPr="003676C8">
        <w:tab/>
      </w:r>
      <w:r w:rsidRPr="003676C8">
        <w:tab/>
        <w:t>Mgr. Jiří Kejř</w:t>
      </w:r>
    </w:p>
    <w:p w14:paraId="1580E92D" w14:textId="77777777" w:rsidR="00643C99" w:rsidRPr="003676C8" w:rsidRDefault="00643C99" w:rsidP="003676C8">
      <w:pPr>
        <w:spacing w:line="360" w:lineRule="auto"/>
        <w:jc w:val="both"/>
      </w:pPr>
    </w:p>
    <w:sectPr w:rsidR="00643C99" w:rsidRPr="0036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D4"/>
    <w:rsid w:val="000C0CB3"/>
    <w:rsid w:val="000C39D0"/>
    <w:rsid w:val="000C754E"/>
    <w:rsid w:val="000E2B8E"/>
    <w:rsid w:val="000F23D1"/>
    <w:rsid w:val="00132671"/>
    <w:rsid w:val="0013370B"/>
    <w:rsid w:val="001A7DB8"/>
    <w:rsid w:val="00257C5C"/>
    <w:rsid w:val="002A5D8D"/>
    <w:rsid w:val="002B79D4"/>
    <w:rsid w:val="002D287F"/>
    <w:rsid w:val="002E1BFE"/>
    <w:rsid w:val="003278C8"/>
    <w:rsid w:val="00353E2A"/>
    <w:rsid w:val="003639A5"/>
    <w:rsid w:val="003676C8"/>
    <w:rsid w:val="00384954"/>
    <w:rsid w:val="003C1DE2"/>
    <w:rsid w:val="003C3335"/>
    <w:rsid w:val="00401694"/>
    <w:rsid w:val="00406293"/>
    <w:rsid w:val="004329EB"/>
    <w:rsid w:val="004D2FBF"/>
    <w:rsid w:val="004E0420"/>
    <w:rsid w:val="0052781D"/>
    <w:rsid w:val="0053183C"/>
    <w:rsid w:val="00566423"/>
    <w:rsid w:val="005C51DF"/>
    <w:rsid w:val="005D0037"/>
    <w:rsid w:val="0061482A"/>
    <w:rsid w:val="00625F79"/>
    <w:rsid w:val="00643C99"/>
    <w:rsid w:val="006C01F2"/>
    <w:rsid w:val="0070104C"/>
    <w:rsid w:val="007D6885"/>
    <w:rsid w:val="007F5DCC"/>
    <w:rsid w:val="00845ADB"/>
    <w:rsid w:val="0086181D"/>
    <w:rsid w:val="00894619"/>
    <w:rsid w:val="00895AE5"/>
    <w:rsid w:val="008A0A0B"/>
    <w:rsid w:val="008A5ACF"/>
    <w:rsid w:val="008B794A"/>
    <w:rsid w:val="00982930"/>
    <w:rsid w:val="00983F3A"/>
    <w:rsid w:val="009B4C5C"/>
    <w:rsid w:val="009D2FEA"/>
    <w:rsid w:val="009D74BA"/>
    <w:rsid w:val="009E3BE0"/>
    <w:rsid w:val="00A003BB"/>
    <w:rsid w:val="00A7663D"/>
    <w:rsid w:val="00A96761"/>
    <w:rsid w:val="00AD076F"/>
    <w:rsid w:val="00AF5A84"/>
    <w:rsid w:val="00B23F82"/>
    <w:rsid w:val="00B26356"/>
    <w:rsid w:val="00B522D2"/>
    <w:rsid w:val="00B661A1"/>
    <w:rsid w:val="00B6704F"/>
    <w:rsid w:val="00B75B46"/>
    <w:rsid w:val="00BB5B03"/>
    <w:rsid w:val="00BC7F26"/>
    <w:rsid w:val="00C05B98"/>
    <w:rsid w:val="00C65506"/>
    <w:rsid w:val="00C87341"/>
    <w:rsid w:val="00C94ECA"/>
    <w:rsid w:val="00C96CF8"/>
    <w:rsid w:val="00CB122C"/>
    <w:rsid w:val="00CB2153"/>
    <w:rsid w:val="00CB5DDF"/>
    <w:rsid w:val="00CD0139"/>
    <w:rsid w:val="00CE29FE"/>
    <w:rsid w:val="00D2207E"/>
    <w:rsid w:val="00D56EF7"/>
    <w:rsid w:val="00DA53D5"/>
    <w:rsid w:val="00DC0B1F"/>
    <w:rsid w:val="00E17205"/>
    <w:rsid w:val="00E25C01"/>
    <w:rsid w:val="00EA0144"/>
    <w:rsid w:val="00EC038D"/>
    <w:rsid w:val="00EF33B2"/>
    <w:rsid w:val="00F1440A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AB1"/>
  <w15:chartTrackingRefBased/>
  <w15:docId w15:val="{BC7DC869-F487-4998-8742-96E1E29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7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7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7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7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79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9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9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9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9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9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7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7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79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79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79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7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79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7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Kejř, Jiří, Mgr.</dc:creator>
  <cp:keywords/>
  <dc:description/>
  <cp:lastModifiedBy>Kejř, Jiří, Mgr.</cp:lastModifiedBy>
  <cp:revision>59</cp:revision>
  <dcterms:created xsi:type="dcterms:W3CDTF">2025-08-23T16:59:00Z</dcterms:created>
  <dcterms:modified xsi:type="dcterms:W3CDTF">2025-09-21T16:00:00Z</dcterms:modified>
</cp:coreProperties>
</file>